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C" w:rsidRDefault="00ED317C" w:rsidP="00E520D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0D0" w:rsidRPr="00E520D0" w:rsidRDefault="00E520D0" w:rsidP="00E520D0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20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СООБЩЕНИЕ</w:t>
      </w:r>
    </w:p>
    <w:p w:rsidR="00E520D0" w:rsidRPr="00E520D0" w:rsidRDefault="00E520D0" w:rsidP="00E520D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о проведении годового Общего собрания акционеров</w:t>
      </w:r>
    </w:p>
    <w:p w:rsidR="00E520D0" w:rsidRPr="00E520D0" w:rsidRDefault="00E520D0" w:rsidP="00E520D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Акционерного общества «Ленгазспецстрой» (АО «ЛГСС», АО «Ленгазспецстрой»)</w:t>
      </w:r>
    </w:p>
    <w:p w:rsidR="00E520D0" w:rsidRDefault="00E520D0" w:rsidP="00E520D0">
      <w:pPr>
        <w:keepNext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нахождения Общества: г. Санкт-Петербург</w:t>
      </w:r>
    </w:p>
    <w:p w:rsidR="00ED317C" w:rsidRPr="00E520D0" w:rsidRDefault="00ED317C" w:rsidP="00E520D0">
      <w:pPr>
        <w:keepNext/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0D0" w:rsidRPr="00E520D0" w:rsidRDefault="00E520D0" w:rsidP="00E520D0">
      <w:pPr>
        <w:keepNext/>
        <w:spacing w:before="60" w:after="0" w:line="240" w:lineRule="auto"/>
        <w:ind w:left="28" w:firstLine="11"/>
        <w:jc w:val="center"/>
        <w:outlineLvl w:val="1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E520D0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Уважаемый акционер!</w:t>
      </w:r>
    </w:p>
    <w:p w:rsidR="00E520D0" w:rsidRPr="00E520D0" w:rsidRDefault="00E520D0" w:rsidP="00E520D0">
      <w:pPr>
        <w:keepNext/>
        <w:spacing w:before="60" w:after="0" w:line="240" w:lineRule="auto"/>
        <w:ind w:left="28" w:firstLine="11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520D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Совет директоров АО «</w:t>
      </w:r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Ленгазспецстрой</w:t>
      </w:r>
      <w:r w:rsidRPr="00E520D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уведомляет Вас о проведении годового Общего собрания акционеров, которое состоится 02 июня 2017 г.</w:t>
      </w:r>
    </w:p>
    <w:p w:rsidR="00E520D0" w:rsidRPr="00E520D0" w:rsidRDefault="00E520D0" w:rsidP="00E520D0">
      <w:pPr>
        <w:keepNext/>
        <w:spacing w:after="0" w:line="240" w:lineRule="auto"/>
        <w:ind w:left="28" w:firstLine="11"/>
        <w:jc w:val="both"/>
        <w:outlineLvl w:val="0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520D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Годовое Общее собрание акционеров проводится в форме </w:t>
      </w:r>
      <w:r w:rsidRPr="00E5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собрания </w:t>
      </w:r>
      <w:r w:rsidRPr="00E520D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 Общества).</w:t>
      </w:r>
    </w:p>
    <w:p w:rsidR="00E520D0" w:rsidRPr="00E520D0" w:rsidRDefault="00E520D0" w:rsidP="00E520D0">
      <w:pPr>
        <w:keepNext/>
        <w:spacing w:after="0" w:line="240" w:lineRule="auto"/>
        <w:ind w:left="28" w:firstLine="1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проведения Общего собрания акционеров: 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E520D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196158, г</w:t>
        </w:r>
      </w:smartTag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Санкт-Петербург, </w:t>
      </w:r>
      <w:proofErr w:type="spellStart"/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Пулковское</w:t>
      </w:r>
      <w:proofErr w:type="spellEnd"/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д. 30, лит А.</w:t>
      </w:r>
    </w:p>
    <w:p w:rsidR="00E520D0" w:rsidRPr="00E520D0" w:rsidRDefault="00E520D0" w:rsidP="00E520D0">
      <w:pPr>
        <w:keepNext/>
        <w:spacing w:after="0" w:line="240" w:lineRule="auto"/>
        <w:ind w:left="28" w:firstLine="14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начала годового Общего собрания акционеров: 12 часов 00 минут.</w:t>
      </w:r>
    </w:p>
    <w:p w:rsidR="00E520D0" w:rsidRPr="00E520D0" w:rsidRDefault="00ED317C" w:rsidP="00E520D0">
      <w:pPr>
        <w:shd w:val="clear" w:color="auto" w:fill="FFFFFF"/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gramStart"/>
      <w:r w:rsidR="00E520D0" w:rsidRPr="00E520D0">
        <w:rPr>
          <w:rFonts w:ascii="Times New Roman" w:eastAsia="Calibri" w:hAnsi="Times New Roman" w:cs="Times New Roman"/>
          <w:b/>
          <w:sz w:val="18"/>
          <w:szCs w:val="18"/>
        </w:rPr>
        <w:t xml:space="preserve">Дата и время начала регистрации лиц, участвующих в собрании: 02 июня </w:t>
      </w:r>
      <w:r w:rsidR="00E520D0" w:rsidRPr="00E520D0">
        <w:rPr>
          <w:rFonts w:ascii="Times New Roman" w:eastAsia="Calibri" w:hAnsi="Times New Roman" w:cs="Times New Roman"/>
          <w:b/>
          <w:bCs/>
          <w:sz w:val="18"/>
          <w:szCs w:val="18"/>
        </w:rPr>
        <w:t>2017 г. 10</w:t>
      </w:r>
      <w:r w:rsidR="00E520D0" w:rsidRPr="00E520D0">
        <w:rPr>
          <w:rFonts w:ascii="Times New Roman" w:eastAsia="Calibri" w:hAnsi="Times New Roman" w:cs="Times New Roman"/>
          <w:b/>
          <w:sz w:val="18"/>
          <w:szCs w:val="18"/>
        </w:rPr>
        <w:t xml:space="preserve"> часов 00 минут</w:t>
      </w:r>
      <w:r w:rsidR="00E520D0" w:rsidRPr="00E520D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и заканчивается после завершения обсуждения последнего вопроса повестки дня годового Общего собрания акционеров (последнего вопроса повестки дня годового Общего собрания акционеров, по которому имеется кворум) и до начала времени, которое предоставляется для голосования лицам, не проголосовавшим до этого момента.</w:t>
      </w:r>
      <w:r w:rsidR="00E520D0" w:rsidRPr="00E520D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gramEnd"/>
    </w:p>
    <w:p w:rsidR="00E520D0" w:rsidRPr="00E520D0" w:rsidRDefault="00E520D0" w:rsidP="00E520D0">
      <w:pPr>
        <w:spacing w:after="0" w:line="240" w:lineRule="auto"/>
        <w:ind w:left="28" w:firstLine="1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 xml:space="preserve">Дата определения (фиксации) лиц, имеющих право на участие в Общем собрании акционеров: </w:t>
      </w:r>
      <w:r w:rsidR="00990EA3">
        <w:rPr>
          <w:rFonts w:ascii="Times New Roman" w:eastAsia="Calibri" w:hAnsi="Times New Roman" w:cs="Times New Roman"/>
          <w:sz w:val="18"/>
          <w:szCs w:val="18"/>
        </w:rPr>
        <w:t>09 мая</w:t>
      </w:r>
      <w:r w:rsidRPr="00990EA3">
        <w:rPr>
          <w:rFonts w:ascii="Times New Roman" w:eastAsia="Calibri" w:hAnsi="Times New Roman" w:cs="Times New Roman"/>
          <w:sz w:val="18"/>
          <w:szCs w:val="18"/>
        </w:rPr>
        <w:t xml:space="preserve"> 2017 г.</w:t>
      </w:r>
      <w:r w:rsidRPr="00E520D0">
        <w:rPr>
          <w:rFonts w:ascii="Times New Roman" w:eastAsia="Calibri" w:hAnsi="Times New Roman" w:cs="Times New Roman"/>
          <w:sz w:val="18"/>
          <w:szCs w:val="18"/>
        </w:rPr>
        <w:t xml:space="preserve"> (конец операционного дня).</w:t>
      </w:r>
    </w:p>
    <w:p w:rsidR="00E520D0" w:rsidRPr="00E520D0" w:rsidRDefault="00E520D0" w:rsidP="00E520D0">
      <w:pPr>
        <w:keepNext/>
        <w:spacing w:after="0" w:line="240" w:lineRule="auto"/>
        <w:ind w:left="28" w:firstLine="1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520D0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18"/>
          <w:szCs w:val="18"/>
          <w:lang w:eastAsia="ru-RU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акционерам бюллетени </w:t>
      </w:r>
      <w:r w:rsidRPr="00E520D0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18"/>
          <w:szCs w:val="18"/>
          <w:lang w:eastAsia="ru-RU"/>
        </w:rPr>
        <w:t>(</w:t>
      </w:r>
      <w:r w:rsidRPr="00E520D0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принявшими участие в общем собрании акционеров считаются акционеры, бюллетени которых получены не позднее двух дней до даты проведения общего собрания акционеров)</w:t>
      </w:r>
      <w:r w:rsidRPr="00E520D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:</w:t>
      </w:r>
      <w:proofErr w:type="gramEnd"/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E520D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196158, г</w:t>
        </w:r>
      </w:smartTag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Санкт-Петербург, </w:t>
      </w:r>
      <w:proofErr w:type="spellStart"/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Пулковское</w:t>
      </w:r>
      <w:proofErr w:type="spellEnd"/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д. 30, лит</w:t>
      </w:r>
      <w:proofErr w:type="gramStart"/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до </w:t>
      </w:r>
      <w:r w:rsidR="00FB3DA2" w:rsidRPr="00990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 </w:t>
      </w:r>
      <w:r w:rsidRPr="00990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часов </w:t>
      </w:r>
      <w:r w:rsidR="00FB3DA2" w:rsidRPr="00990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 </w:t>
      </w:r>
      <w:r w:rsidRPr="00990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минут 30 мая 2017 </w:t>
      </w:r>
      <w:r w:rsidRPr="00E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года.</w:t>
      </w:r>
    </w:p>
    <w:p w:rsidR="00E520D0" w:rsidRPr="00E520D0" w:rsidRDefault="00E520D0" w:rsidP="00E520D0">
      <w:pPr>
        <w:spacing w:after="0" w:line="240" w:lineRule="auto"/>
        <w:ind w:left="28" w:firstLine="1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520D0" w:rsidRPr="00E520D0" w:rsidRDefault="00E520D0" w:rsidP="00E520D0">
      <w:pPr>
        <w:shd w:val="clear" w:color="auto" w:fill="FFFFFF"/>
        <w:tabs>
          <w:tab w:val="left" w:pos="972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iCs/>
          <w:caps/>
          <w:color w:val="000000"/>
          <w:spacing w:val="-3"/>
          <w:w w:val="102"/>
          <w:sz w:val="18"/>
          <w:szCs w:val="18"/>
        </w:rPr>
      </w:pPr>
      <w:r w:rsidRPr="00E520D0">
        <w:rPr>
          <w:rFonts w:ascii="Times New Roman" w:eastAsia="Calibri" w:hAnsi="Times New Roman" w:cs="Times New Roman"/>
          <w:bCs/>
          <w:iCs/>
          <w:caps/>
          <w:color w:val="000000"/>
          <w:spacing w:val="-3"/>
          <w:w w:val="102"/>
          <w:sz w:val="18"/>
          <w:szCs w:val="18"/>
        </w:rPr>
        <w:t>Повестка дня ГОДОВОГО общего собрания акционеров: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Об утверждении годового отчета, годовой бухгалтерской (финансовой) отчетности, а также распределении прибыли и убытков Общества по результатам отчетного года.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2.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 xml:space="preserve">О выплате (объявлении) дивидендов по результатам отчетного года.    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3.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Об избрании членов Совета директоров Общества.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4.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Об избрании членов Ревизионной комиссии Общества.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5.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Об утвержден</w:t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ии ау</w:t>
      </w:r>
      <w:proofErr w:type="gramEnd"/>
      <w:r w:rsidRPr="00E520D0">
        <w:rPr>
          <w:rFonts w:ascii="Times New Roman" w:eastAsia="Calibri" w:hAnsi="Times New Roman" w:cs="Times New Roman"/>
          <w:sz w:val="18"/>
          <w:szCs w:val="18"/>
        </w:rPr>
        <w:t>дитора Общества.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6.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 выплате вознаграждений и (или) компенсаций членам Совета директоров и Ревизионной комиссии Общества.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7.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Об утверждении Устава АО «Ленгазспецстрой» в новой редакции.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8.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Об утверждении Положения «Об Общем собрании акционеров Акционерного общества «Ленгазспецстрой» в новой редакции.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9.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Об утверждении Положения «О Совете директоров Акционерного общества «Ленгазспецстрой» в новой редакции.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10.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«Ленгазспецстрой» (Субподрядчик)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(Генподрядчики).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11.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«Ленгазспецстрой» (Генподрядчик) и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(Субподрядчики).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12.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«Ленгазспецстрой» (Покупатель)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 (Поставщики).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lastRenderedPageBreak/>
        <w:t>13.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хранения между Акционерным обществом «Ленгазспецстрой» (Хранитель) и Обществом с ограниченной ответственностью «СТРОЙГАЗМОНТАЖ» (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Поклажедатель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).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14.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«Ленгазспецстрой» (Арендатор)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 (Арендодатели).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15.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«Ленгазспецстрой» (Арендодатель)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(Арендаторы).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16.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«Ленгазспецстрой» (Заказчик) и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(Исполнители).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17.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«Ленгазспецстрой» (Исполнитель) и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(Заказчики).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18.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«Ленгазспецстрой» (Поставщик)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(Покупатели).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19.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«Ленгазспецстрой» (Отправитель)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(Перевозчики).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20.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«Ленгазспецстрой» (Перевозчик)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(Отправители).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21.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аренды нежилого помещения между Акционерным обществом «Ленгазспецстрой» (Арендатор) и Обществом с ограниченной ответственностью «СТРОЙГАЗМОНТАЖ» (Арендодатель).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22.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поставки автотранспорта, строительной техники и оборудования между Акционерным обществом «Ленгазспецстрой» (Покупатель) и Обществом с ограниченной ответственностью «СТРОЙГАЗМОНТАЖ» (Поставщик).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23.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возмездного оказания услуг  между Акционерным обществом «Ленгазспецстрой» (Исполнитель)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(Заказчики).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24.</w:t>
      </w:r>
      <w:r w:rsidRPr="00E520D0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E520D0">
        <w:rPr>
          <w:rFonts w:ascii="Times New Roman" w:eastAsia="Calibri" w:hAnsi="Times New Roman" w:cs="Times New Roman"/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возмездного оказания услуг  между Акционерным обществом «Ленгазспецстрой» (Заказчик) и Обществом с ограниченной ответственностью «СТРОЙГАЗМОНТАЖ», Акционерным обществом «Волгогаз», Акционерным обществом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Краснодаргазстрой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Нефтегазкомплектмонтаж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Газрегион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>» (Исполнители).</w:t>
      </w:r>
      <w:proofErr w:type="gramEnd"/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ознакомиться, начиная с 12 мая 2017 года с 9 часов 00 минут до 17 часов 00 минут по адресу: Россия, </w:t>
      </w:r>
      <w:smartTag w:uri="urn:schemas-microsoft-com:office:smarttags" w:element="metricconverter">
        <w:smartTagPr>
          <w:attr w:name="ProductID" w:val="196158, г"/>
        </w:smartTagPr>
        <w:r w:rsidRPr="00E520D0">
          <w:rPr>
            <w:rFonts w:ascii="Times New Roman" w:eastAsia="Calibri" w:hAnsi="Times New Roman" w:cs="Times New Roman"/>
            <w:sz w:val="18"/>
            <w:szCs w:val="18"/>
          </w:rPr>
          <w:t>196158, г</w:t>
        </w:r>
      </w:smartTag>
      <w:r w:rsidRPr="00E520D0">
        <w:rPr>
          <w:rFonts w:ascii="Times New Roman" w:eastAsia="Calibri" w:hAnsi="Times New Roman" w:cs="Times New Roman"/>
          <w:sz w:val="18"/>
          <w:szCs w:val="18"/>
        </w:rPr>
        <w:t xml:space="preserve">. Санкт-Петербург, </w:t>
      </w:r>
      <w:proofErr w:type="spellStart"/>
      <w:r w:rsidRPr="00E520D0">
        <w:rPr>
          <w:rFonts w:ascii="Times New Roman" w:eastAsia="Calibri" w:hAnsi="Times New Roman" w:cs="Times New Roman"/>
          <w:sz w:val="18"/>
          <w:szCs w:val="18"/>
        </w:rPr>
        <w:t>Пулковское</w:t>
      </w:r>
      <w:proofErr w:type="spellEnd"/>
      <w:r w:rsidRPr="00E520D0">
        <w:rPr>
          <w:rFonts w:ascii="Times New Roman" w:eastAsia="Calibri" w:hAnsi="Times New Roman" w:cs="Times New Roman"/>
          <w:sz w:val="18"/>
          <w:szCs w:val="18"/>
        </w:rPr>
        <w:t xml:space="preserve"> шоссе, д. 30, лит. А, комната 404, тел. (812) 459-90-00. Указанная информация (материалы) будет доступна лицам, принимающим участие в Общем собрании акционеров АО «Ленгазспецстрой», во время его проведения.</w:t>
      </w:r>
    </w:p>
    <w:p w:rsidR="00E520D0" w:rsidRPr="00E520D0" w:rsidRDefault="00E520D0" w:rsidP="00E520D0">
      <w:pPr>
        <w:tabs>
          <w:tab w:val="left" w:pos="854"/>
          <w:tab w:val="left" w:pos="882"/>
        </w:tabs>
        <w:suppressAutoHyphens/>
        <w:spacing w:before="120" w:after="0" w:line="240" w:lineRule="auto"/>
        <w:ind w:firstLine="51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20D0">
        <w:rPr>
          <w:rFonts w:ascii="Times New Roman" w:eastAsia="Calibri" w:hAnsi="Times New Roman" w:cs="Times New Roman"/>
          <w:sz w:val="18"/>
          <w:szCs w:val="18"/>
        </w:rPr>
        <w:t>Акционеры АО «Ленгазспецстрой» - владельцы обыкновенных именных акций, имеют право голоса по всем вопросам повестки дня годового Общего собрания акционеров.</w:t>
      </w:r>
    </w:p>
    <w:p w:rsidR="00E520D0" w:rsidRPr="00E520D0" w:rsidRDefault="00E520D0" w:rsidP="00E520D0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iCs/>
          <w:w w:val="101"/>
          <w:sz w:val="18"/>
          <w:szCs w:val="18"/>
          <w:u w:val="single"/>
        </w:rPr>
      </w:pPr>
      <w:r w:rsidRPr="00E520D0">
        <w:rPr>
          <w:rFonts w:ascii="Times New Roman" w:eastAsia="Calibri" w:hAnsi="Times New Roman" w:cs="Times New Roman"/>
          <w:bCs/>
          <w:iCs/>
          <w:w w:val="101"/>
          <w:sz w:val="18"/>
          <w:szCs w:val="18"/>
          <w:u w:val="single"/>
        </w:rPr>
        <w:t>ДЛЯ РЕГИСТРАЦИИ УЧАСТНИКУ ГОДОВОГО ОБЩЕГО СОБРАНИЯ АКЦИОНЕРОВ НЕОБХОДИМО ИМЕТЬ ПРИ СЕБЕ:</w:t>
      </w:r>
    </w:p>
    <w:p w:rsidR="00E520D0" w:rsidRPr="00E520D0" w:rsidRDefault="00E520D0" w:rsidP="00E520D0">
      <w:pPr>
        <w:shd w:val="clear" w:color="auto" w:fill="FFFFFF"/>
        <w:tabs>
          <w:tab w:val="left" w:pos="-162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E520D0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E520D0">
        <w:rPr>
          <w:rFonts w:ascii="Times New Roman" w:eastAsia="Calibri" w:hAnsi="Times New Roman" w:cs="Times New Roman"/>
          <w:bCs/>
          <w:iCs/>
          <w:color w:val="000000"/>
          <w:w w:val="101"/>
          <w:sz w:val="18"/>
          <w:szCs w:val="18"/>
          <w:u w:val="single"/>
        </w:rPr>
        <w:t>Физическому лицу</w:t>
      </w:r>
      <w:r w:rsidRPr="00E520D0"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</w:rPr>
        <w:t xml:space="preserve"> 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 xml:space="preserve">– </w:t>
      </w:r>
      <w:r w:rsidRPr="00E520D0">
        <w:rPr>
          <w:rFonts w:ascii="Times New Roman" w:eastAsia="Calibri" w:hAnsi="Times New Roman" w:cs="Times New Roman"/>
          <w:iCs/>
          <w:color w:val="000000"/>
          <w:spacing w:val="-1"/>
          <w:w w:val="101"/>
          <w:sz w:val="18"/>
          <w:szCs w:val="18"/>
        </w:rPr>
        <w:t>паспорт или иной документ, удостоверяющий личность в соответствии с действующим законодательством (в</w:t>
      </w:r>
      <w:r w:rsidRPr="00E520D0">
        <w:rPr>
          <w:rFonts w:ascii="Times New Roman" w:eastAsia="Calibri" w:hAnsi="Times New Roman" w:cs="Times New Roman"/>
          <w:iCs/>
          <w:color w:val="000000"/>
          <w:spacing w:val="-1"/>
          <w:w w:val="101"/>
          <w:sz w:val="18"/>
          <w:szCs w:val="18"/>
          <w:lang w:val="en-US"/>
        </w:rPr>
        <w:t> </w:t>
      </w:r>
      <w:r w:rsidRPr="00E520D0">
        <w:rPr>
          <w:rFonts w:ascii="Times New Roman" w:eastAsia="Calibri" w:hAnsi="Times New Roman" w:cs="Times New Roman"/>
          <w:iCs/>
          <w:color w:val="000000"/>
          <w:spacing w:val="-1"/>
          <w:w w:val="101"/>
          <w:sz w:val="18"/>
          <w:szCs w:val="18"/>
        </w:rPr>
        <w:t xml:space="preserve">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E520D0">
        <w:rPr>
          <w:rFonts w:ascii="Times New Roman" w:eastAsia="Calibri" w:hAnsi="Times New Roman" w:cs="Times New Roman"/>
          <w:iCs/>
          <w:color w:val="000000"/>
          <w:spacing w:val="-1"/>
          <w:w w:val="101"/>
          <w:sz w:val="18"/>
          <w:szCs w:val="18"/>
        </w:rPr>
        <w:t>реквизитов</w:t>
      </w:r>
      <w:proofErr w:type="gramEnd"/>
      <w:r w:rsidRPr="00E520D0">
        <w:rPr>
          <w:rFonts w:ascii="Times New Roman" w:eastAsia="Calibri" w:hAnsi="Times New Roman" w:cs="Times New Roman"/>
          <w:iCs/>
          <w:color w:val="000000"/>
          <w:spacing w:val="-1"/>
          <w:w w:val="101"/>
          <w:sz w:val="18"/>
          <w:szCs w:val="18"/>
        </w:rPr>
        <w:t xml:space="preserve"> как нового, так и прежнего паспортов):</w:t>
      </w:r>
    </w:p>
    <w:p w:rsidR="00E520D0" w:rsidRPr="00E520D0" w:rsidRDefault="00E520D0" w:rsidP="00E520D0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</w:rPr>
      </w:pPr>
      <w:r w:rsidRPr="00E520D0">
        <w:rPr>
          <w:rFonts w:ascii="Times New Roman" w:eastAsia="Calibri" w:hAnsi="Times New Roman" w:cs="Times New Roman"/>
          <w:bCs/>
          <w:iCs/>
          <w:sz w:val="18"/>
          <w:szCs w:val="18"/>
        </w:rPr>
        <w:t>уполномоченному представителю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E520D0">
        <w:rPr>
          <w:rFonts w:ascii="Times New Roman" w:eastAsia="Calibri" w:hAnsi="Times New Roman" w:cs="Times New Roman"/>
          <w:bCs/>
          <w:iCs/>
          <w:color w:val="000000"/>
          <w:w w:val="101"/>
          <w:sz w:val="18"/>
          <w:szCs w:val="18"/>
        </w:rPr>
        <w:t>физического лица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 xml:space="preserve"> – </w:t>
      </w:r>
      <w:r w:rsidRPr="00E520D0"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</w:rPr>
        <w:t>к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 xml:space="preserve">роме документа,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удостоверяющего личность, иметь 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>доверенность, оформленную в соответствии с требованиями ст. 57 ФЗ «Об акционерных обществах»</w:t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>;</w:t>
      </w:r>
    </w:p>
    <w:p w:rsidR="00E520D0" w:rsidRPr="00E520D0" w:rsidRDefault="00E520D0" w:rsidP="00E520D0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</w:rPr>
      </w:pPr>
      <w:r w:rsidRPr="00E520D0">
        <w:rPr>
          <w:rFonts w:ascii="Times New Roman" w:eastAsia="Calibri" w:hAnsi="Times New Roman" w:cs="Times New Roman"/>
          <w:bCs/>
          <w:iCs/>
          <w:sz w:val="18"/>
          <w:szCs w:val="18"/>
        </w:rPr>
        <w:t>законному представителю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Pr="00E520D0">
        <w:rPr>
          <w:rFonts w:ascii="Times New Roman" w:eastAsia="Calibri" w:hAnsi="Times New Roman" w:cs="Times New Roman"/>
          <w:bCs/>
          <w:iCs/>
          <w:color w:val="000000"/>
          <w:w w:val="101"/>
          <w:sz w:val="18"/>
          <w:szCs w:val="18"/>
        </w:rPr>
        <w:t>физического лица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 xml:space="preserve"> – </w:t>
      </w:r>
      <w:r w:rsidRPr="00E520D0"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</w:rPr>
        <w:t>к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>роме документа, удостоверяющего личность, иметь документы, подтверждающие законные полномочия</w:t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>.</w:t>
      </w:r>
    </w:p>
    <w:p w:rsidR="00E520D0" w:rsidRPr="00E520D0" w:rsidRDefault="00E520D0" w:rsidP="00E520D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</w:pPr>
      <w:r w:rsidRPr="00E520D0">
        <w:rPr>
          <w:rFonts w:ascii="Times New Roman" w:eastAsia="Calibri" w:hAnsi="Times New Roman" w:cs="Times New Roman"/>
          <w:bCs/>
          <w:iCs/>
          <w:sz w:val="18"/>
          <w:szCs w:val="18"/>
        </w:rPr>
        <w:tab/>
      </w:r>
      <w:r w:rsidRPr="00E520D0">
        <w:rPr>
          <w:rFonts w:ascii="Times New Roman" w:eastAsia="Calibri" w:hAnsi="Times New Roman" w:cs="Times New Roman"/>
          <w:bCs/>
          <w:iCs/>
          <w:sz w:val="18"/>
          <w:szCs w:val="18"/>
          <w:u w:val="single"/>
        </w:rPr>
        <w:t>Уполномоченному представителю</w:t>
      </w:r>
      <w:r w:rsidRPr="00E520D0">
        <w:rPr>
          <w:rFonts w:ascii="Times New Roman" w:eastAsia="Calibri" w:hAnsi="Times New Roman" w:cs="Times New Roman"/>
          <w:iCs/>
          <w:sz w:val="18"/>
          <w:szCs w:val="18"/>
          <w:u w:val="single"/>
        </w:rPr>
        <w:t xml:space="preserve"> </w:t>
      </w:r>
      <w:r w:rsidRPr="00E520D0">
        <w:rPr>
          <w:rFonts w:ascii="Times New Roman" w:eastAsia="Calibri" w:hAnsi="Times New Roman" w:cs="Times New Roman"/>
          <w:bCs/>
          <w:iCs/>
          <w:color w:val="000000"/>
          <w:w w:val="101"/>
          <w:sz w:val="18"/>
          <w:szCs w:val="18"/>
          <w:u w:val="single"/>
        </w:rPr>
        <w:t>юридического лица</w:t>
      </w:r>
      <w:r w:rsidRPr="00E520D0"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</w:rPr>
        <w:t xml:space="preserve"> 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>– кроме документа, удостоверяющего личность, иметь</w:t>
      </w:r>
      <w:r w:rsidRPr="00E520D0"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</w:rPr>
        <w:t xml:space="preserve"> документы, подтверждающие его право действовать от имени юридического лица </w:t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 xml:space="preserve">без доверенности, либо </w:t>
      </w:r>
      <w:r w:rsidRPr="00E520D0">
        <w:rPr>
          <w:rFonts w:ascii="Times New Roman" w:eastAsia="Calibri" w:hAnsi="Times New Roman" w:cs="Times New Roman"/>
          <w:iCs/>
          <w:sz w:val="18"/>
          <w:szCs w:val="18"/>
        </w:rPr>
        <w:t>доверенность, оформленную в соответствии с требованиями ст. 57 ФЗ «Об акционерных обществах»</w:t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>.</w:t>
      </w:r>
    </w:p>
    <w:p w:rsidR="00E520D0" w:rsidRPr="00E520D0" w:rsidRDefault="00E520D0" w:rsidP="00E520D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</w:pP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ab/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  <w:u w:val="single"/>
        </w:rPr>
        <w:t>Уполномоченному представителю иностранного гражданина (физического лица или юридического лица)</w:t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 xml:space="preserve"> – кроме документа, удостоверяющего личность, иметь доверенность, удостоверенную путем проставления </w:t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  <w:lang w:val="en-US"/>
        </w:rPr>
        <w:t>APOSTILLE</w:t>
      </w:r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 xml:space="preserve">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E520D0">
          <w:rPr>
            <w:rFonts w:ascii="Times New Roman" w:eastAsia="Calibri" w:hAnsi="Times New Roman" w:cs="Times New Roman"/>
            <w:iCs/>
            <w:color w:val="000000"/>
            <w:spacing w:val="-2"/>
            <w:w w:val="101"/>
            <w:sz w:val="18"/>
            <w:szCs w:val="18"/>
          </w:rPr>
          <w:t>1961 г</w:t>
        </w:r>
      </w:smartTag>
      <w:r w:rsidRPr="00E520D0">
        <w:rPr>
          <w:rFonts w:ascii="Times New Roman" w:eastAsia="Calibri" w:hAnsi="Times New Roman" w:cs="Times New Roman"/>
          <w:iCs/>
          <w:color w:val="000000"/>
          <w:spacing w:val="-2"/>
          <w:w w:val="101"/>
          <w:sz w:val="18"/>
          <w:szCs w:val="18"/>
        </w:rPr>
        <w:t>., либо легализованную в установленном порядке.</w:t>
      </w:r>
    </w:p>
    <w:p w:rsidR="00E520D0" w:rsidRPr="00E520D0" w:rsidRDefault="00E520D0" w:rsidP="00E520D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w w:val="101"/>
          <w:sz w:val="18"/>
          <w:szCs w:val="18"/>
          <w:u w:val="single"/>
        </w:rPr>
      </w:pPr>
      <w:r w:rsidRPr="00E520D0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ab/>
      </w:r>
      <w:r w:rsidRPr="00E520D0">
        <w:rPr>
          <w:rFonts w:ascii="Times New Roman" w:eastAsia="Calibri" w:hAnsi="Times New Roman" w:cs="Times New Roman"/>
          <w:iCs/>
          <w:color w:val="000000"/>
          <w:sz w:val="18"/>
          <w:szCs w:val="18"/>
          <w:u w:val="single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в Счетную комиссию.</w:t>
      </w:r>
    </w:p>
    <w:p w:rsidR="00E520D0" w:rsidRPr="00E520D0" w:rsidRDefault="00E520D0" w:rsidP="00E520D0">
      <w:pPr>
        <w:shd w:val="clear" w:color="auto" w:fill="FFFFFF"/>
        <w:tabs>
          <w:tab w:val="left" w:pos="360"/>
        </w:tabs>
        <w:spacing w:before="60"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8"/>
          <w:szCs w:val="18"/>
          <w:u w:val="single"/>
        </w:rPr>
      </w:pPr>
      <w:r w:rsidRPr="00E520D0">
        <w:rPr>
          <w:rFonts w:ascii="Times New Roman" w:eastAsia="Calibri" w:hAnsi="Times New Roman" w:cs="Times New Roman"/>
          <w:bCs/>
          <w:sz w:val="18"/>
          <w:szCs w:val="18"/>
          <w:u w:val="single"/>
        </w:rPr>
        <w:t>ВНИМАНИЕ!</w:t>
      </w:r>
      <w:r w:rsidRPr="00E520D0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</w:t>
      </w:r>
      <w:r w:rsidRPr="00E520D0">
        <w:rPr>
          <w:rFonts w:ascii="Times New Roman" w:eastAsia="Calibri" w:hAnsi="Times New Roman" w:cs="Times New Roman"/>
          <w:iCs/>
          <w:color w:val="000000"/>
          <w:sz w:val="18"/>
          <w:szCs w:val="18"/>
          <w:u w:val="single"/>
        </w:rPr>
        <w:t>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Счетной комиссии собрания.</w:t>
      </w:r>
    </w:p>
    <w:p w:rsidR="00ED317C" w:rsidRDefault="00ED317C" w:rsidP="00E520D0">
      <w:pPr>
        <w:rPr>
          <w:rFonts w:ascii="Times New Roman" w:eastAsia="Calibri" w:hAnsi="Times New Roman" w:cs="Times New Roman"/>
          <w:sz w:val="18"/>
          <w:szCs w:val="18"/>
        </w:rPr>
      </w:pPr>
    </w:p>
    <w:p w:rsidR="00ED317C" w:rsidRPr="00ED317C" w:rsidRDefault="00ED317C" w:rsidP="00E520D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D317C" w:rsidRPr="00ED317C" w:rsidRDefault="00ED317C" w:rsidP="00ED317C">
      <w:pPr>
        <w:jc w:val="right"/>
        <w:rPr>
          <w:b/>
          <w:sz w:val="24"/>
          <w:szCs w:val="24"/>
        </w:rPr>
      </w:pPr>
      <w:r w:rsidRPr="00ED317C">
        <w:rPr>
          <w:rFonts w:ascii="Times New Roman" w:eastAsia="Calibri" w:hAnsi="Times New Roman" w:cs="Times New Roman"/>
          <w:b/>
          <w:sz w:val="24"/>
          <w:szCs w:val="24"/>
        </w:rPr>
        <w:t>Совет директоров АО «</w:t>
      </w:r>
      <w:proofErr w:type="spellStart"/>
      <w:r w:rsidRPr="00ED317C">
        <w:rPr>
          <w:rFonts w:ascii="Times New Roman" w:eastAsia="Calibri" w:hAnsi="Times New Roman" w:cs="Times New Roman"/>
          <w:b/>
          <w:sz w:val="24"/>
          <w:szCs w:val="24"/>
        </w:rPr>
        <w:t>Ленгазспецстрой</w:t>
      </w:r>
      <w:proofErr w:type="spellEnd"/>
      <w:r w:rsidRPr="00ED317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D317C" w:rsidRDefault="00ED317C" w:rsidP="00ED317C">
      <w:pPr>
        <w:jc w:val="right"/>
      </w:pPr>
    </w:p>
    <w:sectPr w:rsidR="00ED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D0"/>
    <w:rsid w:val="00193C02"/>
    <w:rsid w:val="00324FC6"/>
    <w:rsid w:val="008D6E85"/>
    <w:rsid w:val="00990EA3"/>
    <w:rsid w:val="00E520D0"/>
    <w:rsid w:val="00ED317C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OOOSGM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Головнева Анна Витальевна</dc:creator>
  <cp:lastModifiedBy>Павлова Наталия Валериевна</cp:lastModifiedBy>
  <cp:revision>4</cp:revision>
  <dcterms:created xsi:type="dcterms:W3CDTF">2017-04-24T10:38:00Z</dcterms:created>
  <dcterms:modified xsi:type="dcterms:W3CDTF">2017-05-05T12:39:00Z</dcterms:modified>
</cp:coreProperties>
</file>